
<file path=[Content_Types].xml><?xml version="1.0" encoding="utf-8"?>
<Types xmlns="http://schemas.openxmlformats.org/package/2006/content-types">
  <Default Extension="jpg" ContentType="image/jpeg"/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jc w:val="center"/>
        <w:rPr>
          <w:rFonts w:ascii="Songti SC" w:hAnsi="Songti SC" w:cs="Songti SC"/>
          <w:b/>
          <w:bCs/>
          <w:sz w:val="30"/>
          <w:szCs w:val="30"/>
        </w:rPr>
      </w:pPr>
      <w:r>
        <w:rPr>
          <w:rFonts w:ascii="Songti SC" w:hAnsi="Songti SC" w:eastAsia="Songti SC" w:cs="Songti SC"/>
          <w:b/>
          <w:bCs/>
          <w:color w:val="000000"/>
          <w:sz w:val="30"/>
          <w:szCs w:val="30"/>
        </w:rPr>
        <w:t xml:space="preserve">六年过去，怒火未熄：纪念721元朗袭击六周年，矛头直指中共暴政</w:t>
      </w:r>
      <w:r>
        <w:rPr>
          <w:rFonts w:ascii="Songti SC" w:hAnsi="Songti SC" w:eastAsia="Songti SC" w:cs="Songti SC"/>
          <w:b/>
          <w:bCs/>
          <w:sz w:val="30"/>
          <w:szCs w:val="30"/>
        </w:rPr>
      </w:r>
      <w:r>
        <w:rPr>
          <w:rFonts w:ascii="Songti SC" w:hAnsi="Songti SC" w:cs="Songti SC"/>
          <w:b/>
          <w:bCs/>
          <w:sz w:val="30"/>
          <w:szCs w:val="3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  <w:t xml:space="preserve">作者：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  <w:t xml:space="preserve">何清风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   【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美西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时间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2025年7月20日】——在“721元朗袭击事件”六周年之际，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中国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民主党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全联总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美西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党部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举行纪念集会，悼念这场震惊国际社会的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黑暗事件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，也向背后的“真正元凶”——中国共产党发出最强烈的控诉。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“我们今天纪念的，不只是香港元朗的流血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黑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夜，”集会组织者在演讲中直言不讳，“我们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更是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在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控诉，藏在背后的那个真正的元凶：中国共产党！”</w:t>
      </w:r>
      <w:r>
        <w:rPr>
          <w:rFonts w:ascii="Songti SC" w:hAnsi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6240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66564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3599" cy="3962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31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   2019年7月21日晚，一群身穿白衣、手持铁棍的暴徒在香港元朗无差别袭击市民，造成至少45人受伤。然而，警方长时间缺席、甚至被指与施袭者互动“和谐”，引发了公众对“警黑勾结”的愤怒与恐惧。六年后，这起事件依旧没有彻查结果，真相被遮掩、正义无从伸张。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“这不是偶发事件，”演讲者强调，“这是中共纵容、策动的国家暴力，是极权体制对民主社会的有组织入侵！”</w:t>
      </w:r>
      <w:r>
        <w:rPr>
          <w:rFonts w:ascii="Songti SC" w:hAnsi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6240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72785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3962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312.0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    在当天的纪念活动中，发言者用“红色幽灵”形容中共的扩张势力，直言其正在“渗透、破坏、操控”全球自由世界。“它随时准备洗劫香港、台湾，乃至全世界的民主制度！”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集会不只是追忆，更是一场象征“宣战”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的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行动。活动口号直指中共统治的本质：</w:t>
      </w:r>
      <w:r>
        <w:rPr>
          <w:rFonts w:ascii="Songti SC" w:hAnsi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•“打倒中共暴政！”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•“讨还721血债！”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•“自由不是恩赐，是我们怒吼夺回的！”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•“不低头！不退让！不原谅！”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  <w:br/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6240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68034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3962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312.00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    组织者强调：“民主正在被围剿，红色幽灵正在逼近。我们已被逼到墙角，无路可退！”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集会现场群情激昂，参与者举起横幅、敲响战鼓，以“每一次发声都是子弹”、“每一次集结都是反击”为信念，呼吁国际社会勿再对中共暴行沉默，共同制衡极权政权的扩张。</w:t>
      </w:r>
      <w:r>
        <w:rPr>
          <w:rFonts w:ascii="Songti SC" w:hAnsi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  <w:br/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6240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99560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3962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312.0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    这场名为《721六周年·怒吼誓言》的纪念活动，也再次唤起公众对香港议题的关注，提醒世界：香港仍未真正自由，而中共对人权的威胁亦未停止。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“我们站在这里，不是为了哀悼，而是为了宣战！我们不要妥协，我们要终结它、推翻它、埋葬它！”</w:t>
      </w:r>
      <w:r>
        <w:rPr>
          <w:rFonts w:ascii="Songti SC" w:hAnsi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/>
        <w:spacing/>
        <w:ind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ongti SC">
    <w:panose1 w:val="02010600040101010101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97">
    <w:name w:val="Table Grid"/>
    <w:basedOn w:val="88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Table Grid Light"/>
    <w:basedOn w:val="88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Plain Table 1"/>
    <w:basedOn w:val="88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Plain Table 2"/>
    <w:basedOn w:val="88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Plain Table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1 Light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1 Light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1 Light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2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2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3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3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4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4 - Accent 1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4 - Accent 2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 - Accent 3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4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5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6"/>
    <w:basedOn w:val="8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5 Dark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5 Dark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5 Dark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6 Colorful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6 Colorful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6 Colorful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7 Colorful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7 Colorful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7 Colorful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1 Light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1 Light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1 Light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2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2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3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3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4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4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5 Dark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5 Dark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5 Dark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6 Colorful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6 Colorful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6 Colorful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7 Colorful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7 Colorful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7 Colorful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ned - Accent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ned - Accent 1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ned - Accent 2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 3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4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5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6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&amp; Lined - Accent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&amp; Lined - Accent 1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&amp; Lined - Accent 2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 3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4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5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6"/>
    <w:basedOn w:val="8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- Accent 1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- Accent 2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- Accent 3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4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5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6"/>
    <w:basedOn w:val="8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3">
    <w:name w:val="Heading 1"/>
    <w:basedOn w:val="881"/>
    <w:next w:val="881"/>
    <w:link w:val="833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4">
    <w:name w:val="Heading 2"/>
    <w:basedOn w:val="881"/>
    <w:next w:val="881"/>
    <w:link w:val="834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25">
    <w:name w:val="Heading 3"/>
    <w:basedOn w:val="881"/>
    <w:next w:val="881"/>
    <w:link w:val="835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26">
    <w:name w:val="Heading 4"/>
    <w:basedOn w:val="881"/>
    <w:next w:val="881"/>
    <w:link w:val="83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27">
    <w:name w:val="Heading 5"/>
    <w:basedOn w:val="881"/>
    <w:next w:val="881"/>
    <w:link w:val="83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28">
    <w:name w:val="Heading 6"/>
    <w:basedOn w:val="881"/>
    <w:next w:val="881"/>
    <w:link w:val="83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29">
    <w:name w:val="Heading 7"/>
    <w:basedOn w:val="881"/>
    <w:next w:val="881"/>
    <w:link w:val="83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0">
    <w:name w:val="Heading 8"/>
    <w:basedOn w:val="881"/>
    <w:next w:val="881"/>
    <w:link w:val="84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1">
    <w:name w:val="Heading 9"/>
    <w:basedOn w:val="881"/>
    <w:next w:val="881"/>
    <w:link w:val="84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2" w:default="1">
    <w:name w:val="Default Paragraph Font"/>
    <w:uiPriority w:val="1"/>
    <w:semiHidden/>
    <w:unhideWhenUsed/>
    <w:pPr>
      <w:pBdr/>
      <w:spacing/>
      <w:ind/>
    </w:pPr>
  </w:style>
  <w:style w:type="character" w:styleId="833">
    <w:name w:val="Heading 1 Char"/>
    <w:basedOn w:val="832"/>
    <w:link w:val="82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4">
    <w:name w:val="Heading 2 Char"/>
    <w:basedOn w:val="832"/>
    <w:link w:val="82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5">
    <w:name w:val="Heading 3 Char"/>
    <w:basedOn w:val="832"/>
    <w:link w:val="82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36">
    <w:name w:val="Heading 4 Char"/>
    <w:basedOn w:val="832"/>
    <w:link w:val="826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37">
    <w:name w:val="Heading 5 Char"/>
    <w:basedOn w:val="832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38">
    <w:name w:val="Heading 6 Char"/>
    <w:basedOn w:val="832"/>
    <w:link w:val="82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39">
    <w:name w:val="Heading 7 Char"/>
    <w:basedOn w:val="832"/>
    <w:link w:val="82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0">
    <w:name w:val="Heading 8 Char"/>
    <w:basedOn w:val="832"/>
    <w:link w:val="83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1">
    <w:name w:val="Heading 9 Char"/>
    <w:basedOn w:val="832"/>
    <w:link w:val="83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2">
    <w:name w:val="Title"/>
    <w:basedOn w:val="881"/>
    <w:next w:val="881"/>
    <w:link w:val="84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3">
    <w:name w:val="Title Char"/>
    <w:basedOn w:val="832"/>
    <w:link w:val="84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4">
    <w:name w:val="Subtitle"/>
    <w:basedOn w:val="881"/>
    <w:next w:val="881"/>
    <w:link w:val="84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5">
    <w:name w:val="Subtitle Char"/>
    <w:basedOn w:val="832"/>
    <w:link w:val="84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46">
    <w:name w:val="Quote"/>
    <w:basedOn w:val="881"/>
    <w:next w:val="881"/>
    <w:link w:val="84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47">
    <w:name w:val="Quote Char"/>
    <w:basedOn w:val="832"/>
    <w:link w:val="846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48">
    <w:name w:val="Intense Emphasis"/>
    <w:basedOn w:val="832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49">
    <w:name w:val="Intense Quote"/>
    <w:basedOn w:val="881"/>
    <w:next w:val="881"/>
    <w:link w:val="85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0">
    <w:name w:val="Intense Quote Char"/>
    <w:basedOn w:val="832"/>
    <w:link w:val="84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1">
    <w:name w:val="Intense Reference"/>
    <w:basedOn w:val="832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52">
    <w:name w:val="Subtle Emphasis"/>
    <w:basedOn w:val="832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3">
    <w:name w:val="Emphasis"/>
    <w:basedOn w:val="832"/>
    <w:uiPriority w:val="20"/>
    <w:qFormat/>
    <w:pPr>
      <w:pBdr/>
      <w:spacing/>
      <w:ind/>
    </w:pPr>
    <w:rPr>
      <w:i/>
      <w:iCs/>
    </w:rPr>
  </w:style>
  <w:style w:type="character" w:styleId="854">
    <w:name w:val="Strong"/>
    <w:basedOn w:val="832"/>
    <w:uiPriority w:val="22"/>
    <w:qFormat/>
    <w:pPr>
      <w:pBdr/>
      <w:spacing/>
      <w:ind/>
    </w:pPr>
    <w:rPr>
      <w:b/>
      <w:bCs/>
    </w:rPr>
  </w:style>
  <w:style w:type="character" w:styleId="855">
    <w:name w:val="Subtle Reference"/>
    <w:basedOn w:val="832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56">
    <w:name w:val="Book Title"/>
    <w:basedOn w:val="832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57">
    <w:name w:val="Header"/>
    <w:basedOn w:val="881"/>
    <w:link w:val="85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58">
    <w:name w:val="Header Char"/>
    <w:basedOn w:val="832"/>
    <w:link w:val="857"/>
    <w:uiPriority w:val="99"/>
    <w:pPr>
      <w:pBdr/>
      <w:spacing/>
      <w:ind/>
    </w:pPr>
  </w:style>
  <w:style w:type="paragraph" w:styleId="859">
    <w:name w:val="Footer"/>
    <w:basedOn w:val="881"/>
    <w:link w:val="86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0">
    <w:name w:val="Footer Char"/>
    <w:basedOn w:val="832"/>
    <w:link w:val="859"/>
    <w:uiPriority w:val="99"/>
    <w:pPr>
      <w:pBdr/>
      <w:spacing/>
      <w:ind/>
    </w:pPr>
  </w:style>
  <w:style w:type="paragraph" w:styleId="861">
    <w:name w:val="Caption"/>
    <w:basedOn w:val="881"/>
    <w:next w:val="881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2">
    <w:name w:val="footnote text"/>
    <w:basedOn w:val="881"/>
    <w:link w:val="86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3">
    <w:name w:val="Footnote Text Char"/>
    <w:basedOn w:val="832"/>
    <w:link w:val="862"/>
    <w:uiPriority w:val="99"/>
    <w:semiHidden/>
    <w:pPr>
      <w:pBdr/>
      <w:spacing/>
      <w:ind/>
    </w:pPr>
    <w:rPr>
      <w:sz w:val="20"/>
      <w:szCs w:val="20"/>
    </w:rPr>
  </w:style>
  <w:style w:type="character" w:styleId="864">
    <w:name w:val="footnote reference"/>
    <w:basedOn w:val="832"/>
    <w:uiPriority w:val="99"/>
    <w:semiHidden/>
    <w:unhideWhenUsed/>
    <w:pPr>
      <w:pBdr/>
      <w:spacing/>
      <w:ind/>
    </w:pPr>
    <w:rPr>
      <w:vertAlign w:val="superscript"/>
    </w:rPr>
  </w:style>
  <w:style w:type="paragraph" w:styleId="865">
    <w:name w:val="endnote text"/>
    <w:basedOn w:val="881"/>
    <w:link w:val="86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6">
    <w:name w:val="Endnote Text Char"/>
    <w:basedOn w:val="832"/>
    <w:link w:val="865"/>
    <w:uiPriority w:val="99"/>
    <w:semiHidden/>
    <w:pPr>
      <w:pBdr/>
      <w:spacing/>
      <w:ind/>
    </w:pPr>
    <w:rPr>
      <w:sz w:val="20"/>
      <w:szCs w:val="20"/>
    </w:rPr>
  </w:style>
  <w:style w:type="character" w:styleId="867">
    <w:name w:val="endnote reference"/>
    <w:basedOn w:val="832"/>
    <w:uiPriority w:val="99"/>
    <w:semiHidden/>
    <w:unhideWhenUsed/>
    <w:pPr>
      <w:pBdr/>
      <w:spacing/>
      <w:ind/>
    </w:pPr>
    <w:rPr>
      <w:vertAlign w:val="superscript"/>
    </w:rPr>
  </w:style>
  <w:style w:type="character" w:styleId="868">
    <w:name w:val="Hyperlink"/>
    <w:basedOn w:val="832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69">
    <w:name w:val="FollowedHyperlink"/>
    <w:basedOn w:val="832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0">
    <w:name w:val="toc 1"/>
    <w:basedOn w:val="881"/>
    <w:next w:val="881"/>
    <w:uiPriority w:val="39"/>
    <w:unhideWhenUsed/>
    <w:pPr>
      <w:pBdr/>
      <w:spacing w:after="100"/>
      <w:ind/>
    </w:pPr>
  </w:style>
  <w:style w:type="paragraph" w:styleId="871">
    <w:name w:val="toc 2"/>
    <w:basedOn w:val="881"/>
    <w:next w:val="881"/>
    <w:uiPriority w:val="39"/>
    <w:unhideWhenUsed/>
    <w:pPr>
      <w:pBdr/>
      <w:spacing w:after="100"/>
      <w:ind w:left="220"/>
    </w:pPr>
  </w:style>
  <w:style w:type="paragraph" w:styleId="872">
    <w:name w:val="toc 3"/>
    <w:basedOn w:val="881"/>
    <w:next w:val="881"/>
    <w:uiPriority w:val="39"/>
    <w:unhideWhenUsed/>
    <w:pPr>
      <w:pBdr/>
      <w:spacing w:after="100"/>
      <w:ind w:left="440"/>
    </w:pPr>
  </w:style>
  <w:style w:type="paragraph" w:styleId="873">
    <w:name w:val="toc 4"/>
    <w:basedOn w:val="881"/>
    <w:next w:val="881"/>
    <w:uiPriority w:val="39"/>
    <w:unhideWhenUsed/>
    <w:pPr>
      <w:pBdr/>
      <w:spacing w:after="100"/>
      <w:ind w:left="660"/>
    </w:pPr>
  </w:style>
  <w:style w:type="paragraph" w:styleId="874">
    <w:name w:val="toc 5"/>
    <w:basedOn w:val="881"/>
    <w:next w:val="881"/>
    <w:uiPriority w:val="39"/>
    <w:unhideWhenUsed/>
    <w:pPr>
      <w:pBdr/>
      <w:spacing w:after="100"/>
      <w:ind w:left="880"/>
    </w:pPr>
  </w:style>
  <w:style w:type="paragraph" w:styleId="875">
    <w:name w:val="toc 6"/>
    <w:basedOn w:val="881"/>
    <w:next w:val="881"/>
    <w:uiPriority w:val="39"/>
    <w:unhideWhenUsed/>
    <w:pPr>
      <w:pBdr/>
      <w:spacing w:after="100"/>
      <w:ind w:left="1100"/>
    </w:pPr>
  </w:style>
  <w:style w:type="paragraph" w:styleId="876">
    <w:name w:val="toc 7"/>
    <w:basedOn w:val="881"/>
    <w:next w:val="881"/>
    <w:uiPriority w:val="39"/>
    <w:unhideWhenUsed/>
    <w:pPr>
      <w:pBdr/>
      <w:spacing w:after="100"/>
      <w:ind w:left="1320"/>
    </w:pPr>
  </w:style>
  <w:style w:type="paragraph" w:styleId="877">
    <w:name w:val="toc 8"/>
    <w:basedOn w:val="881"/>
    <w:next w:val="881"/>
    <w:uiPriority w:val="39"/>
    <w:unhideWhenUsed/>
    <w:pPr>
      <w:pBdr/>
      <w:spacing w:after="100"/>
      <w:ind w:left="1540"/>
    </w:pPr>
  </w:style>
  <w:style w:type="paragraph" w:styleId="878">
    <w:name w:val="toc 9"/>
    <w:basedOn w:val="881"/>
    <w:next w:val="881"/>
    <w:uiPriority w:val="39"/>
    <w:unhideWhenUsed/>
    <w:pPr>
      <w:pBdr/>
      <w:spacing w:after="100"/>
      <w:ind w:left="1760"/>
    </w:pPr>
  </w:style>
  <w:style w:type="paragraph" w:styleId="879">
    <w:name w:val="TOC Heading"/>
    <w:uiPriority w:val="39"/>
    <w:unhideWhenUsed/>
    <w:pPr>
      <w:pBdr/>
      <w:spacing/>
      <w:ind/>
    </w:pPr>
  </w:style>
  <w:style w:type="paragraph" w:styleId="880">
    <w:name w:val="table of figures"/>
    <w:basedOn w:val="881"/>
    <w:next w:val="881"/>
    <w:uiPriority w:val="99"/>
    <w:unhideWhenUsed/>
    <w:pPr>
      <w:pBdr/>
      <w:spacing w:after="0" w:afterAutospacing="0"/>
      <w:ind/>
    </w:pPr>
  </w:style>
  <w:style w:type="paragraph" w:styleId="881" w:default="1">
    <w:name w:val="Normal"/>
    <w:qFormat/>
    <w:pPr>
      <w:pBdr/>
      <w:spacing/>
      <w:ind/>
    </w:pPr>
  </w:style>
  <w:style w:type="table" w:styleId="88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3" w:default="1">
    <w:name w:val="No List"/>
    <w:uiPriority w:val="99"/>
    <w:semiHidden/>
    <w:unhideWhenUsed/>
    <w:pPr>
      <w:pBdr/>
      <w:spacing/>
      <w:ind/>
    </w:pPr>
  </w:style>
  <w:style w:type="paragraph" w:styleId="884">
    <w:name w:val="No Spacing"/>
    <w:basedOn w:val="881"/>
    <w:uiPriority w:val="1"/>
    <w:qFormat/>
    <w:pPr>
      <w:pBdr/>
      <w:spacing w:after="0" w:line="240" w:lineRule="auto"/>
      <w:ind/>
    </w:pPr>
  </w:style>
  <w:style w:type="paragraph" w:styleId="885">
    <w:name w:val="List Paragraph"/>
    <w:basedOn w:val="881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jpg"/><Relationship Id="rId9" Type="http://schemas.openxmlformats.org/officeDocument/2006/relationships/image" Target="media/image2.jpg"/><Relationship Id="rId10" Type="http://schemas.openxmlformats.org/officeDocument/2006/relationships/image" Target="media/image3.jpg"/><Relationship Id="rId11" Type="http://schemas.openxmlformats.org/officeDocument/2006/relationships/image" Target="media/image4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ONLYOFFICE/8.2.2.22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2025-07-21T03:51:59Z</dcterms:modified>
</cp:coreProperties>
</file>